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x Brush" w:cs="Alex Brush" w:eastAsia="Alex Brush" w:hAnsi="Alex Brush"/>
          <w:b w:val="1"/>
          <w:sz w:val="60"/>
          <w:szCs w:val="60"/>
          <w:rtl w:val="0"/>
        </w:rPr>
        <w:t xml:space="preserve">Underdog Academy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454182" cy="2700338"/>
            <wp:effectExtent b="0" l="0" r="0" t="0"/>
            <wp:docPr descr="Underdog Academy Logo 1 (1).jpg" id="1" name="image01.jpg"/>
            <a:graphic>
              <a:graphicData uri="http://schemas.openxmlformats.org/drawingml/2006/picture">
                <pic:pic>
                  <pic:nvPicPr>
                    <pic:cNvPr descr="Underdog Academy Logo 1 (1)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4182" cy="2700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x Brush" w:cs="Alex Brush" w:eastAsia="Alex Brush" w:hAnsi="Alex Brush"/>
          <w:b w:val="1"/>
          <w:sz w:val="60"/>
          <w:szCs w:val="60"/>
          <w:rtl w:val="0"/>
        </w:rPr>
        <w:t xml:space="preserve">  Technical Rider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x Brush" w:cs="Alex Brush" w:eastAsia="Alex Brush" w:hAnsi="Alex Brush"/>
          <w:b w:val="1"/>
          <w:sz w:val="48"/>
          <w:szCs w:val="48"/>
          <w:u w:val="single"/>
          <w:rtl w:val="0"/>
        </w:rPr>
        <w:t xml:space="preserve">Audio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Alex Brush" w:cs="Alex Brush" w:eastAsia="Alex Brush" w:hAnsi="Alex Brush"/>
          <w:b w:val="1"/>
          <w:sz w:val="36"/>
          <w:szCs w:val="36"/>
          <w:rtl w:val="0"/>
        </w:rPr>
        <w:t xml:space="preserve">2 Microphones ( Wireless or wired is fine)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Alex Brush" w:cs="Alex Brush" w:eastAsia="Alex Brush" w:hAnsi="Alex Brush"/>
          <w:b w:val="1"/>
          <w:sz w:val="36"/>
          <w:szCs w:val="36"/>
          <w:rtl w:val="0"/>
        </w:rPr>
        <w:t xml:space="preserve">2 Microphone Stands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Alex Brush" w:cs="Alex Brush" w:eastAsia="Alex Brush" w:hAnsi="Alex Brush"/>
          <w:b w:val="1"/>
          <w:sz w:val="36"/>
          <w:szCs w:val="36"/>
          <w:rtl w:val="0"/>
        </w:rPr>
        <w:t xml:space="preserve">Speakers or sound system adequate to performance space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Alex Brush" w:cs="Alex Brush" w:eastAsia="Alex Brush" w:hAnsi="Alex Brush"/>
          <w:b w:val="1"/>
          <w:sz w:val="36"/>
          <w:szCs w:val="36"/>
          <w:rtl w:val="0"/>
        </w:rPr>
        <w:t xml:space="preserve">Mixer that allows DJ  hook-up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lex Brus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xBrush-regular.ttf"/></Relationships>
</file>